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36C0A" w:themeColor="accent6" w:themeShade="BF"/>
  <w:body>
    <w:p w:rsidR="00FB29AA" w:rsidRDefault="00821F2B" w:rsidP="00FB29AA">
      <w:pPr>
        <w:jc w:val="center"/>
      </w:pPr>
      <w:r>
        <w:rPr>
          <w:noProof/>
          <w:lang w:eastAsia="uk-U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left:0;text-align:left;margin-left:517.75pt;margin-top:37.1pt;width:332.6pt;height:235.35pt;rotation:5666170fd;z-index:251659264" adj="-6266,11481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Одиночество</w:t>
                  </w:r>
                  <w:proofErr w:type="spellEnd"/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Как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страшно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жизни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сей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оковы</w:t>
                  </w:r>
                  <w:proofErr w:type="spellEnd"/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Нам в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одиночестве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влачить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.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Делить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веселье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- все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готовы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: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Никто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не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хочет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грусть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делить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.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Один я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здесь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как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царь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воздушный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,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Страданья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в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сердце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стеснены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,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И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вижу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как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судьбе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послушно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,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Года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уходят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будто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сны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;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И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вновь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приходят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, с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позлащенной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,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Но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той же старою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мечтой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,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И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вижу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гроб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уединенный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,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Он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ждет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;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что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ж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медлить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над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землей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?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Никто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о том не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покрушится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,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И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будут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(я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уверен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в том)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О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смерти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больше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веселится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,</w:t>
                  </w:r>
                </w:p>
                <w:p w:rsidR="00821F2B" w:rsidRPr="00821F2B" w:rsidRDefault="00821F2B" w:rsidP="00821F2B">
                  <w:pPr>
                    <w:jc w:val="center"/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</w:pP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Чем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о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рождении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моем</w:t>
                  </w:r>
                  <w:proofErr w:type="spellEnd"/>
                  <w:r w:rsidRPr="00821F2B">
                    <w:rPr>
                      <w:rFonts w:ascii="Times New Roman" w:hAnsi="Times New Roman" w:cs="Times New Roman"/>
                      <w:i/>
                      <w:color w:val="FF0000"/>
                      <w:sz w:val="16"/>
                      <w:szCs w:val="16"/>
                    </w:rPr>
                    <w:t>...</w:t>
                  </w:r>
                </w:p>
                <w:p w:rsidR="00821F2B" w:rsidRDefault="00821F2B"/>
              </w:txbxContent>
            </v:textbox>
          </v:shape>
        </w:pict>
      </w:r>
      <w:r w:rsidR="00FB29AA">
        <w:rPr>
          <w:noProof/>
          <w:lang w:eastAsia="uk-U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left:0;text-align:left;margin-left:-33.5pt;margin-top:-67.1pt;width:207.75pt;height:261.7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r w:rsidRPr="00FB29AA">
                    <w:rPr>
                      <w:i/>
                      <w:color w:val="5F497A" w:themeColor="accent4" w:themeShade="BF"/>
                    </w:rPr>
                    <w:t>Парус</w:t>
                  </w:r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Белеет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парус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одинокой</w:t>
                  </w:r>
                  <w:proofErr w:type="spellEnd"/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r w:rsidRPr="00FB29AA">
                    <w:rPr>
                      <w:i/>
                      <w:color w:val="5F497A" w:themeColor="accent4" w:themeShade="BF"/>
                    </w:rPr>
                    <w:t xml:space="preserve">В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тумане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моря голубом!..</w:t>
                  </w:r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Что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ищет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он в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стране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далекой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>?</w:t>
                  </w:r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Что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кинул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он в краю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родном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>?..</w:t>
                  </w:r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Играют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волны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-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ветер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свищет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>,</w:t>
                  </w:r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r w:rsidRPr="00FB29AA">
                    <w:rPr>
                      <w:i/>
                      <w:color w:val="5F497A" w:themeColor="accent4" w:themeShade="BF"/>
                    </w:rPr>
                    <w:t xml:space="preserve">И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мачта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гнется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и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скрыпит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>...</w:t>
                  </w:r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Увы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! он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счастия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не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ищет</w:t>
                  </w:r>
                  <w:proofErr w:type="spellEnd"/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r w:rsidRPr="00FB29AA">
                    <w:rPr>
                      <w:i/>
                      <w:color w:val="5F497A" w:themeColor="accent4" w:themeShade="BF"/>
                    </w:rPr>
                    <w:t xml:space="preserve">И не от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счастия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бежит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>!</w:t>
                  </w:r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Под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ним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струя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светлей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лазури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>,</w:t>
                  </w:r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r w:rsidRPr="00FB29AA">
                    <w:rPr>
                      <w:i/>
                      <w:color w:val="5F497A" w:themeColor="accent4" w:themeShade="BF"/>
                    </w:rPr>
                    <w:t xml:space="preserve">Над ним луч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солнца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золотой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>...</w:t>
                  </w:r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r w:rsidRPr="00FB29AA">
                    <w:rPr>
                      <w:i/>
                      <w:color w:val="5F497A" w:themeColor="accent4" w:themeShade="BF"/>
                    </w:rPr>
                    <w:t xml:space="preserve">А он,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мятежный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,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просит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бури,</w:t>
                  </w:r>
                </w:p>
                <w:p w:rsidR="00FB29AA" w:rsidRPr="00FB29AA" w:rsidRDefault="00FB29AA" w:rsidP="00FB29AA">
                  <w:pPr>
                    <w:pStyle w:val="a5"/>
                    <w:jc w:val="center"/>
                    <w:rPr>
                      <w:i/>
                      <w:color w:val="5F497A" w:themeColor="accent4" w:themeShade="BF"/>
                    </w:rPr>
                  </w:pP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Как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будто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в бурях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есть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 xml:space="preserve"> </w:t>
                  </w:r>
                  <w:proofErr w:type="spellStart"/>
                  <w:r w:rsidRPr="00FB29AA">
                    <w:rPr>
                      <w:i/>
                      <w:color w:val="5F497A" w:themeColor="accent4" w:themeShade="BF"/>
                    </w:rPr>
                    <w:t>покой</w:t>
                  </w:r>
                  <w:proofErr w:type="spellEnd"/>
                  <w:r w:rsidRPr="00FB29AA">
                    <w:rPr>
                      <w:i/>
                      <w:color w:val="5F497A" w:themeColor="accent4" w:themeShade="BF"/>
                    </w:rPr>
                    <w:t>!</w:t>
                  </w:r>
                </w:p>
                <w:p w:rsidR="00FB29AA" w:rsidRDefault="00FB29AA"/>
              </w:txbxContent>
            </v:textbox>
          </v:shape>
        </w:pict>
      </w:r>
      <w:r w:rsidR="00FB29A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5.5pt;height:41.25pt" fillcolor="#ffc000">
            <v:stroke r:id="rId5" o:title=""/>
            <v:shadow color="#868686"/>
            <v:textpath style="font-family:&quot;Arial Black&quot;;v-text-kern:t" trim="t" fitpath="t" string="Творчество Лермонтова"/>
          </v:shape>
        </w:pict>
      </w:r>
    </w:p>
    <w:p w:rsidR="00FB29AA" w:rsidRPr="00FB29AA" w:rsidRDefault="00821F2B" w:rsidP="00821F2B">
      <w:pPr>
        <w:tabs>
          <w:tab w:val="left" w:pos="9075"/>
        </w:tabs>
      </w:pPr>
      <w:r>
        <w:tab/>
      </w:r>
      <w:r>
        <w:rPr>
          <w:noProof/>
          <w:lang w:eastAsia="uk-UA"/>
        </w:rPr>
        <w:drawing>
          <wp:inline distT="0" distB="0" distL="0" distR="0" wp14:anchorId="511AED86" wp14:editId="11171C5A">
            <wp:extent cx="2028825" cy="672797"/>
            <wp:effectExtent l="0" t="0" r="0" b="0"/>
            <wp:docPr id="12" name="Рисунок 12" descr="Рукописи не горят (18) - Лариса Лось - Страна Лукоморье - Галактический Ковче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укописи не горят (18) - Лариса Лось - Страна Лукоморье - Галактический Ковче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72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9AA" w:rsidRDefault="00821F2B" w:rsidP="00821F2B">
      <w:pPr>
        <w:tabs>
          <w:tab w:val="left" w:pos="10305"/>
        </w:tabs>
      </w:pPr>
      <w:r>
        <w:tab/>
      </w:r>
    </w:p>
    <w:p w:rsidR="00821F2B" w:rsidRDefault="00821F2B" w:rsidP="00821F2B">
      <w:pPr>
        <w:tabs>
          <w:tab w:val="left" w:pos="1995"/>
          <w:tab w:val="left" w:pos="10065"/>
          <w:tab w:val="left" w:pos="10950"/>
        </w:tabs>
      </w:pPr>
      <w:r>
        <w:rPr>
          <w:noProof/>
          <w:lang w:eastAsia="uk-UA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32" type="#_x0000_t108" style="position:absolute;margin-left:162.25pt;margin-top:204.5pt;width:522pt;height:39.75pt;z-index:251660288" fillcolor="#d99594 [1941]" strokecolor="#d99594 [1941]" strokeweight="1pt">
            <v:fill color2="#e5b8b7 [1301]"/>
            <v:shadow on="t" type="perspective" color="#622423 [1605]" opacity=".5" offset="1pt" offset2="-3pt"/>
            <v:textbox>
              <w:txbxContent>
                <w:p w:rsidR="00821F2B" w:rsidRPr="00821F2B" w:rsidRDefault="00821F2B" w:rsidP="00821F2B">
                  <w:pPr>
                    <w:jc w:val="center"/>
                    <w:rPr>
                      <w:i/>
                      <w:color w:val="0070C0"/>
                      <w:sz w:val="28"/>
                      <w:szCs w:val="28"/>
                      <w:lang w:val="ru-RU"/>
                    </w:rPr>
                  </w:pPr>
                  <w:r w:rsidRPr="00821F2B">
                    <w:rPr>
                      <w:i/>
                      <w:color w:val="0070C0"/>
                      <w:sz w:val="28"/>
                      <w:szCs w:val="28"/>
                      <w:lang w:val="ru-RU"/>
                    </w:rPr>
                    <w:t>Герой нашего времени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drawing>
          <wp:inline distT="0" distB="0" distL="0" distR="0" wp14:anchorId="19D07F2D" wp14:editId="6EAB9EF0">
            <wp:extent cx="961200" cy="1028700"/>
            <wp:effectExtent l="0" t="0" r="0" b="0"/>
            <wp:docPr id="11" name="Рисунок 11" descr="Рукописи не горят (18) - Лариса Лось - Страна Лукоморье - Галактический Ковче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укописи не горят (18) - Лариса Лось - Страна Лукоморье - Галактический Ковче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29AA">
        <w:tab/>
      </w:r>
      <w:r w:rsidR="00FB29AA">
        <w:rPr>
          <w:noProof/>
          <w:lang w:eastAsia="uk-UA"/>
        </w:rPr>
        <w:drawing>
          <wp:inline distT="0" distB="0" distL="0" distR="0" wp14:anchorId="26522E5B" wp14:editId="39C915D3">
            <wp:extent cx="3457575" cy="2356252"/>
            <wp:effectExtent l="0" t="0" r="0" b="0"/>
            <wp:docPr id="3" name="Рисунок 3" descr="Парус лермонтов ска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рус лермонтов скачать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356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uk-UA"/>
        </w:rPr>
        <w:drawing>
          <wp:inline distT="0" distB="0" distL="0" distR="0" wp14:anchorId="72572567" wp14:editId="1442D3E3">
            <wp:extent cx="1581150" cy="2119978"/>
            <wp:effectExtent l="0" t="0" r="0" b="0"/>
            <wp:docPr id="8" name="Рисунок 8" descr="It' raining man! СПЛЕТ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t' raining man! СПЛЕТНИ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119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821F2B" w:rsidRPr="00821F2B" w:rsidRDefault="00821F2B" w:rsidP="00821F2B"/>
    <w:p w:rsidR="00821F2B" w:rsidRDefault="00821F2B" w:rsidP="00821F2B"/>
    <w:p w:rsidR="001E6C43" w:rsidRPr="00821F2B" w:rsidRDefault="00821F2B" w:rsidP="00821F2B">
      <w:pPr>
        <w:tabs>
          <w:tab w:val="left" w:pos="2355"/>
        </w:tabs>
      </w:pPr>
      <w:r>
        <w:tab/>
      </w:r>
      <w:bookmarkStart w:id="0" w:name="_GoBack"/>
      <w:r>
        <w:rPr>
          <w:noProof/>
          <w:lang w:eastAsia="uk-UA"/>
        </w:rPr>
        <w:drawing>
          <wp:inline distT="0" distB="0" distL="0" distR="0">
            <wp:extent cx="7277100" cy="1110124"/>
            <wp:effectExtent l="0" t="0" r="0" b="0"/>
            <wp:docPr id="9" name="Рисунок 9" descr="C:\Users\Олюня\Desktop\МАМА 2014-2015 учебный год\Картинки Лермонтов\e3fdaed5d9335f8b923b4a3ea59715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Олюня\Desktop\МАМА 2014-2015 учебный год\Картинки Лермонтов\e3fdaed5d9335f8b923b4a3ea59715a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1110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E6C43" w:rsidRPr="00821F2B" w:rsidSect="00FB29AA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4673"/>
    <w:rsid w:val="001E6C43"/>
    <w:rsid w:val="00821F2B"/>
    <w:rsid w:val="00AB4673"/>
    <w:rsid w:val="00FB2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allout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9A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B29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5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99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2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7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93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4896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05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0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8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4725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57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14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21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8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8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9358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125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66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72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313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20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4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5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47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57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93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6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992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8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48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4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37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40907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7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518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1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4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99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579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2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16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10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9803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2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6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6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6494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2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96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3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4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84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54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1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7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78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8812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54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5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10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6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2782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44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4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1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6709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9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98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9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030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935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9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8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7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61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7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93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5869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9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9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57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Олюня</dc:creator>
  <cp:keywords/>
  <dc:description/>
  <cp:lastModifiedBy>Олюня</cp:lastModifiedBy>
  <cp:revision>2</cp:revision>
  <dcterms:created xsi:type="dcterms:W3CDTF">2014-09-08T15:33:00Z</dcterms:created>
  <dcterms:modified xsi:type="dcterms:W3CDTF">2014-09-08T15:51:00Z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84665</vt:lpwstr>
  </property>
  <property fmtid="{D5CDD505-2E9C-101B-9397-08002B2CF9AE}" name="NXPowerLiteVersion" pid="3">
    <vt:lpwstr>D4.1.4</vt:lpwstr>
  </property>
</Properties>
</file>